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62324" w14:textId="2493DA0D" w:rsidR="001F0394" w:rsidRDefault="006C4BEB" w:rsidP="006C4BEB">
      <w:pPr>
        <w:pStyle w:val="KeinLeerraum"/>
        <w:jc w:val="right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  </w:t>
      </w:r>
      <w:r w:rsidR="009376C8">
        <w:rPr>
          <w:rFonts w:ascii="Arial" w:eastAsia="Calibri" w:hAnsi="Arial" w:cs="Arial"/>
          <w:b/>
          <w:bCs/>
          <w:noProof/>
        </w:rPr>
        <w:drawing>
          <wp:inline distT="0" distB="0" distL="0" distR="0" wp14:anchorId="01E9AF6D" wp14:editId="22F6A69F">
            <wp:extent cx="2390775" cy="14898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098" cy="153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F1BD2" w14:textId="3293454B" w:rsidR="006C4BEB" w:rsidRDefault="006C4BEB" w:rsidP="006C4BEB">
      <w:pPr>
        <w:pStyle w:val="KeinLeerraum"/>
        <w:jc w:val="right"/>
        <w:rPr>
          <w:rFonts w:ascii="Arial" w:eastAsia="Calibri" w:hAnsi="Arial" w:cs="Arial"/>
          <w:b/>
          <w:bCs/>
        </w:rPr>
      </w:pPr>
      <w:r>
        <w:rPr>
          <w:noProof/>
        </w:rPr>
        <w:drawing>
          <wp:inline distT="0" distB="0" distL="0" distR="0" wp14:anchorId="06E07A95" wp14:editId="1B719F95">
            <wp:extent cx="885000" cy="384581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966" cy="40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D5CE4" w14:textId="77777777" w:rsidR="006C4BEB" w:rsidRDefault="006C4BEB" w:rsidP="006A1EA7">
      <w:pPr>
        <w:pStyle w:val="KeinLeerraum"/>
        <w:rPr>
          <w:rFonts w:ascii="Arial" w:eastAsia="Calibri" w:hAnsi="Arial" w:cs="Arial"/>
          <w:b/>
          <w:bCs/>
        </w:rPr>
      </w:pPr>
    </w:p>
    <w:p w14:paraId="3EB718BD" w14:textId="095A26F8" w:rsidR="006A1EA7" w:rsidRDefault="006A1EA7" w:rsidP="006A1EA7">
      <w:pPr>
        <w:pStyle w:val="KeinLeerraum"/>
        <w:rPr>
          <w:rFonts w:ascii="Arial" w:eastAsia="Calibri" w:hAnsi="Arial" w:cs="Arial"/>
          <w:b/>
          <w:bCs/>
        </w:rPr>
      </w:pPr>
      <w:r w:rsidRPr="00291A72">
        <w:rPr>
          <w:rFonts w:ascii="Arial" w:eastAsia="Calibri" w:hAnsi="Arial" w:cs="Arial"/>
          <w:b/>
          <w:bCs/>
          <w:sz w:val="24"/>
          <w:szCs w:val="24"/>
        </w:rPr>
        <w:t xml:space="preserve">Uschi blüht auf </w:t>
      </w:r>
      <w:r w:rsidR="00E56226">
        <w:rPr>
          <w:rFonts w:ascii="Arial" w:eastAsia="Calibri" w:hAnsi="Arial" w:cs="Arial"/>
          <w:b/>
          <w:bCs/>
          <w:sz w:val="24"/>
          <w:szCs w:val="24"/>
        </w:rPr>
        <w:t>/ Rezept von Uschi Zezelitsch</w:t>
      </w:r>
    </w:p>
    <w:p w14:paraId="0D3BAB63" w14:textId="392ABB6B" w:rsidR="006C4BEB" w:rsidRDefault="00126C1E" w:rsidP="006A1EA7">
      <w:pPr>
        <w:pStyle w:val="KeinLeerraum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18.10.2026</w:t>
      </w:r>
    </w:p>
    <w:p w14:paraId="113CD4D8" w14:textId="77777777" w:rsidR="006A1EA7" w:rsidRDefault="006A1EA7" w:rsidP="006A1EA7">
      <w:pPr>
        <w:pStyle w:val="KeinLeerraum"/>
        <w:rPr>
          <w:rFonts w:ascii="Arial" w:eastAsia="Calibri" w:hAnsi="Arial" w:cs="Arial"/>
          <w:b/>
          <w:bCs/>
          <w:sz w:val="24"/>
          <w:szCs w:val="24"/>
        </w:rPr>
      </w:pPr>
    </w:p>
    <w:p w14:paraId="51F5F8D8" w14:textId="77777777" w:rsidR="00E56226" w:rsidRDefault="00E56226" w:rsidP="00E56226">
      <w:pPr>
        <w:rPr>
          <w:rFonts w:ascii="Arial" w:hAnsi="Arial" w:cs="Arial"/>
          <w:i/>
          <w:iCs/>
        </w:rPr>
      </w:pPr>
    </w:p>
    <w:p w14:paraId="245C6334" w14:textId="3770E9E4" w:rsidR="00E56226" w:rsidRPr="00E56226" w:rsidRDefault="00126C1E" w:rsidP="00E56226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Eiche: Zahnfleisch-Massage-Paste</w:t>
      </w:r>
    </w:p>
    <w:p w14:paraId="2E41C3D9" w14:textId="77777777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</w:p>
    <w:p w14:paraId="0DF609C9" w14:textId="3DCD64C2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Zutaten:</w:t>
      </w:r>
    </w:p>
    <w:p w14:paraId="74D85319" w14:textId="044855B6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Eicheln, getrocknet (alternativ: Eichelmehl)</w:t>
      </w:r>
    </w:p>
    <w:p w14:paraId="4FDC64E8" w14:textId="5DF6E72E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Eichelblätter</w:t>
      </w:r>
    </w:p>
    <w:p w14:paraId="4C88A29D" w14:textId="64767B65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Eichelrinde (alternativ: Rindenpulver)</w:t>
      </w:r>
    </w:p>
    <w:p w14:paraId="65677846" w14:textId="06775841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Salbei, pulverisiert</w:t>
      </w:r>
    </w:p>
    <w:p w14:paraId="1DD79278" w14:textId="18E05F70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Kamillenblüte</w:t>
      </w:r>
      <w:r w:rsidR="005266BE">
        <w:rPr>
          <w:rFonts w:ascii="Arial" w:hAnsi="Arial" w:cs="Arial"/>
          <w:bCs/>
          <w:i/>
          <w:iCs/>
        </w:rPr>
        <w:t>n</w:t>
      </w:r>
    </w:p>
    <w:p w14:paraId="28D9DBB9" w14:textId="77777777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</w:p>
    <w:p w14:paraId="4874B06B" w14:textId="77777777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</w:p>
    <w:p w14:paraId="16BDAD6E" w14:textId="77777777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</w:p>
    <w:p w14:paraId="3A49DE0B" w14:textId="4F3957E1" w:rsidR="00126C1E" w:rsidRP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G</w:t>
      </w:r>
      <w:r w:rsidRPr="00126C1E">
        <w:rPr>
          <w:rFonts w:ascii="Arial" w:hAnsi="Arial" w:cs="Arial"/>
          <w:bCs/>
          <w:i/>
          <w:iCs/>
        </w:rPr>
        <w:t xml:space="preserve">etrocknete Eicheln, Eichelblätter und </w:t>
      </w:r>
      <w:r w:rsidR="00D13588">
        <w:rPr>
          <w:rFonts w:ascii="Arial" w:hAnsi="Arial" w:cs="Arial"/>
          <w:bCs/>
          <w:i/>
          <w:iCs/>
        </w:rPr>
        <w:t>Eichelr</w:t>
      </w:r>
      <w:r w:rsidRPr="00126C1E">
        <w:rPr>
          <w:rFonts w:ascii="Arial" w:hAnsi="Arial" w:cs="Arial"/>
          <w:bCs/>
          <w:i/>
          <w:iCs/>
        </w:rPr>
        <w:t>inde in einem</w:t>
      </w:r>
      <w:r>
        <w:rPr>
          <w:rFonts w:ascii="Arial" w:hAnsi="Arial" w:cs="Arial"/>
          <w:bCs/>
          <w:i/>
          <w:iCs/>
        </w:rPr>
        <w:t xml:space="preserve"> </w:t>
      </w:r>
      <w:r w:rsidRPr="00126C1E">
        <w:rPr>
          <w:rFonts w:ascii="Arial" w:hAnsi="Arial" w:cs="Arial"/>
          <w:bCs/>
          <w:i/>
          <w:iCs/>
        </w:rPr>
        <w:t>Hochleistungsmixer</w:t>
      </w:r>
      <w:r>
        <w:rPr>
          <w:rFonts w:ascii="Arial" w:hAnsi="Arial" w:cs="Arial"/>
          <w:bCs/>
          <w:i/>
          <w:iCs/>
        </w:rPr>
        <w:t xml:space="preserve"> pürieren</w:t>
      </w:r>
      <w:r w:rsidRPr="00126C1E">
        <w:rPr>
          <w:rFonts w:ascii="Arial" w:hAnsi="Arial" w:cs="Arial"/>
          <w:bCs/>
          <w:i/>
          <w:iCs/>
        </w:rPr>
        <w:t xml:space="preserve">. </w:t>
      </w:r>
      <w:r>
        <w:rPr>
          <w:rFonts w:ascii="Arial" w:hAnsi="Arial" w:cs="Arial"/>
          <w:bCs/>
          <w:i/>
          <w:iCs/>
        </w:rPr>
        <w:t xml:space="preserve">Alternativ gibt es </w:t>
      </w:r>
      <w:r w:rsidRPr="00126C1E">
        <w:rPr>
          <w:rFonts w:ascii="Arial" w:hAnsi="Arial" w:cs="Arial"/>
          <w:bCs/>
          <w:i/>
          <w:iCs/>
        </w:rPr>
        <w:t>Eichelmehl und Rindenpulver</w:t>
      </w:r>
      <w:r>
        <w:rPr>
          <w:rFonts w:ascii="Arial" w:hAnsi="Arial" w:cs="Arial"/>
          <w:bCs/>
          <w:i/>
          <w:iCs/>
        </w:rPr>
        <w:t xml:space="preserve"> a</w:t>
      </w:r>
      <w:r w:rsidRPr="00126C1E">
        <w:rPr>
          <w:rFonts w:ascii="Arial" w:hAnsi="Arial" w:cs="Arial"/>
          <w:bCs/>
          <w:i/>
          <w:iCs/>
        </w:rPr>
        <w:t xml:space="preserve">uch </w:t>
      </w:r>
      <w:r>
        <w:rPr>
          <w:rFonts w:ascii="Arial" w:hAnsi="Arial" w:cs="Arial"/>
          <w:bCs/>
          <w:i/>
          <w:iCs/>
        </w:rPr>
        <w:t>zu</w:t>
      </w:r>
      <w:r w:rsidRPr="00126C1E">
        <w:rPr>
          <w:rFonts w:ascii="Arial" w:hAnsi="Arial" w:cs="Arial"/>
          <w:bCs/>
          <w:i/>
          <w:iCs/>
        </w:rPr>
        <w:t xml:space="preserve"> kaufen.</w:t>
      </w:r>
    </w:p>
    <w:p w14:paraId="3ED80F35" w14:textId="131E067D" w:rsidR="00126C1E" w:rsidRP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 w:rsidRPr="00126C1E">
        <w:rPr>
          <w:rFonts w:ascii="Arial" w:hAnsi="Arial" w:cs="Arial"/>
          <w:bCs/>
          <w:i/>
          <w:iCs/>
        </w:rPr>
        <w:t xml:space="preserve">Für die Paste </w:t>
      </w:r>
      <w:r>
        <w:rPr>
          <w:rFonts w:ascii="Arial" w:hAnsi="Arial" w:cs="Arial"/>
          <w:bCs/>
          <w:i/>
          <w:iCs/>
        </w:rPr>
        <w:t>z</w:t>
      </w:r>
      <w:r w:rsidRPr="00126C1E">
        <w:rPr>
          <w:rFonts w:ascii="Arial" w:hAnsi="Arial" w:cs="Arial"/>
          <w:bCs/>
          <w:i/>
          <w:iCs/>
        </w:rPr>
        <w:t>u gleichen Teilen Rindenpulver und Eichelmehl</w:t>
      </w:r>
      <w:r>
        <w:rPr>
          <w:rFonts w:ascii="Arial" w:hAnsi="Arial" w:cs="Arial"/>
          <w:bCs/>
          <w:i/>
          <w:iCs/>
        </w:rPr>
        <w:t xml:space="preserve"> mischen</w:t>
      </w:r>
      <w:r w:rsidRPr="00126C1E">
        <w:rPr>
          <w:rFonts w:ascii="Arial" w:hAnsi="Arial" w:cs="Arial"/>
          <w:bCs/>
          <w:i/>
          <w:iCs/>
        </w:rPr>
        <w:t xml:space="preserve"> bzw.</w:t>
      </w:r>
    </w:p>
    <w:p w14:paraId="615BE747" w14:textId="77777777" w:rsid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 w:rsidRPr="00126C1E">
        <w:rPr>
          <w:rFonts w:ascii="Arial" w:hAnsi="Arial" w:cs="Arial"/>
          <w:bCs/>
          <w:i/>
          <w:iCs/>
        </w:rPr>
        <w:t>gerne auch pulverisierte Eichenblätter</w:t>
      </w:r>
      <w:r>
        <w:rPr>
          <w:rFonts w:ascii="Arial" w:hAnsi="Arial" w:cs="Arial"/>
          <w:bCs/>
          <w:i/>
          <w:iCs/>
        </w:rPr>
        <w:t xml:space="preserve"> dazugeben.</w:t>
      </w:r>
    </w:p>
    <w:p w14:paraId="41508B8C" w14:textId="2A7D56B1" w:rsidR="00126C1E" w:rsidRPr="00126C1E" w:rsidRDefault="005266B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P</w:t>
      </w:r>
      <w:r w:rsidR="00126C1E" w:rsidRPr="00126C1E">
        <w:rPr>
          <w:rFonts w:ascii="Arial" w:hAnsi="Arial" w:cs="Arial"/>
          <w:bCs/>
          <w:i/>
          <w:iCs/>
        </w:rPr>
        <w:t>ulverisierten Salbei und Kamillenblüte</w:t>
      </w:r>
      <w:r>
        <w:rPr>
          <w:rFonts w:ascii="Arial" w:hAnsi="Arial" w:cs="Arial"/>
          <w:bCs/>
          <w:i/>
          <w:iCs/>
        </w:rPr>
        <w:t>n</w:t>
      </w:r>
      <w:r w:rsidR="00126C1E">
        <w:rPr>
          <w:rFonts w:ascii="Arial" w:hAnsi="Arial" w:cs="Arial"/>
          <w:bCs/>
          <w:i/>
          <w:iCs/>
        </w:rPr>
        <w:t xml:space="preserve"> </w:t>
      </w:r>
      <w:r w:rsidR="00126C1E" w:rsidRPr="00126C1E">
        <w:rPr>
          <w:rFonts w:ascii="Arial" w:hAnsi="Arial" w:cs="Arial"/>
          <w:bCs/>
          <w:i/>
          <w:iCs/>
        </w:rPr>
        <w:t>dazu</w:t>
      </w:r>
      <w:r w:rsidR="00126C1E">
        <w:rPr>
          <w:rFonts w:ascii="Arial" w:hAnsi="Arial" w:cs="Arial"/>
          <w:bCs/>
          <w:i/>
          <w:iCs/>
        </w:rPr>
        <w:t>fügen</w:t>
      </w:r>
      <w:r w:rsidR="00126C1E" w:rsidRPr="00126C1E">
        <w:rPr>
          <w:rFonts w:ascii="Arial" w:hAnsi="Arial" w:cs="Arial"/>
          <w:bCs/>
          <w:i/>
          <w:iCs/>
        </w:rPr>
        <w:t xml:space="preserve"> und alles mit Kokosöl</w:t>
      </w:r>
      <w:r w:rsidR="00126C1E">
        <w:rPr>
          <w:rFonts w:ascii="Arial" w:hAnsi="Arial" w:cs="Arial"/>
          <w:bCs/>
          <w:i/>
          <w:iCs/>
        </w:rPr>
        <w:t xml:space="preserve"> mischen</w:t>
      </w:r>
      <w:r w:rsidR="00126C1E" w:rsidRPr="00126C1E">
        <w:rPr>
          <w:rFonts w:ascii="Arial" w:hAnsi="Arial" w:cs="Arial"/>
          <w:bCs/>
          <w:i/>
          <w:iCs/>
        </w:rPr>
        <w:t xml:space="preserve">. </w:t>
      </w:r>
    </w:p>
    <w:p w14:paraId="4A0651FA" w14:textId="77777777" w:rsidR="00126C1E" w:rsidRP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 w:rsidRPr="00126C1E">
        <w:rPr>
          <w:rFonts w:ascii="Arial" w:hAnsi="Arial" w:cs="Arial"/>
          <w:bCs/>
          <w:i/>
          <w:iCs/>
        </w:rPr>
        <w:t>Mit dieser Paste kann jetzt – zusätzlich zum Zähneputzen - das Zahnfleisch massiert</w:t>
      </w:r>
    </w:p>
    <w:p w14:paraId="29D0E7EF" w14:textId="0676A11E" w:rsidR="00126C1E" w:rsidRP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 w:rsidRPr="00126C1E">
        <w:rPr>
          <w:rFonts w:ascii="Arial" w:hAnsi="Arial" w:cs="Arial"/>
          <w:bCs/>
          <w:i/>
          <w:iCs/>
        </w:rPr>
        <w:t xml:space="preserve">werden. </w:t>
      </w:r>
    </w:p>
    <w:p w14:paraId="4E5E8195" w14:textId="100FA0C4" w:rsidR="00126C1E" w:rsidRPr="00126C1E" w:rsidRDefault="00126C1E" w:rsidP="00126C1E">
      <w:pPr>
        <w:tabs>
          <w:tab w:val="left" w:pos="5625"/>
        </w:tabs>
        <w:rPr>
          <w:rFonts w:ascii="Arial" w:hAnsi="Arial" w:cs="Arial"/>
          <w:bCs/>
          <w:i/>
          <w:iCs/>
        </w:rPr>
      </w:pPr>
      <w:r w:rsidRPr="00126C1E">
        <w:rPr>
          <w:rFonts w:ascii="Arial" w:hAnsi="Arial" w:cs="Arial"/>
          <w:bCs/>
          <w:i/>
          <w:iCs/>
        </w:rPr>
        <w:t>Die fertige Paste ist in einem sterilen Glas ca</w:t>
      </w:r>
      <w:r>
        <w:rPr>
          <w:rFonts w:ascii="Arial" w:hAnsi="Arial" w:cs="Arial"/>
          <w:bCs/>
          <w:i/>
          <w:iCs/>
        </w:rPr>
        <w:t>.</w:t>
      </w:r>
      <w:r w:rsidRPr="00126C1E">
        <w:rPr>
          <w:rFonts w:ascii="Arial" w:hAnsi="Arial" w:cs="Arial"/>
          <w:bCs/>
          <w:i/>
          <w:iCs/>
        </w:rPr>
        <w:t xml:space="preserve"> 4 Monate lang bei normaler</w:t>
      </w:r>
    </w:p>
    <w:p w14:paraId="1CA604AB" w14:textId="1A9E0F17" w:rsidR="000D387C" w:rsidRDefault="00126C1E" w:rsidP="00126C1E">
      <w:pPr>
        <w:tabs>
          <w:tab w:val="left" w:pos="5625"/>
        </w:tabs>
      </w:pPr>
      <w:r w:rsidRPr="00126C1E">
        <w:rPr>
          <w:rFonts w:ascii="Arial" w:hAnsi="Arial" w:cs="Arial"/>
          <w:bCs/>
          <w:i/>
          <w:iCs/>
        </w:rPr>
        <w:t>Raumtemperatur haltbar.</w:t>
      </w:r>
    </w:p>
    <w:sectPr w:rsidR="000D387C">
      <w:footerReference w:type="even" r:id="rId8"/>
      <w:footerReference w:type="firs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AD8D3" w14:textId="77777777" w:rsidR="00007F2E" w:rsidRDefault="00007F2E" w:rsidP="00126C1E">
      <w:r>
        <w:separator/>
      </w:r>
    </w:p>
  </w:endnote>
  <w:endnote w:type="continuationSeparator" w:id="0">
    <w:p w14:paraId="6B03195B" w14:textId="77777777" w:rsidR="00007F2E" w:rsidRDefault="00007F2E" w:rsidP="0012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RF Universal SemiCond TX Regul">
    <w:panose1 w:val="020B0506020203020204"/>
    <w:charset w:val="00"/>
    <w:family w:val="swiss"/>
    <w:pitch w:val="variable"/>
    <w:sig w:usb0="A000006F" w:usb1="4000004A" w:usb2="0000000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6192E" w14:textId="6A140AE0" w:rsidR="00126C1E" w:rsidRDefault="00126C1E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F2354E" wp14:editId="7881AD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6735" cy="305435"/>
              <wp:effectExtent l="0" t="0" r="5715" b="0"/>
              <wp:wrapNone/>
              <wp:docPr id="1868017327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7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0B1227" w14:textId="3AC45017" w:rsidR="00126C1E" w:rsidRPr="00126C1E" w:rsidRDefault="00126C1E" w:rsidP="00126C1E">
                          <w:pPr>
                            <w:rPr>
                              <w:rFonts w:ascii="ORF Universal SemiCond TX Regul" w:eastAsia="ORF Universal SemiCond TX Regul" w:hAnsi="ORF Universal SemiCond TX Regul" w:cs="ORF Universal SemiCond TX Regul"/>
                              <w:noProof/>
                              <w:color w:val="FFDA00"/>
                              <w:sz w:val="14"/>
                              <w:szCs w:val="14"/>
                            </w:rPr>
                          </w:pPr>
                          <w:r w:rsidRPr="00126C1E">
                            <w:rPr>
                              <w:rFonts w:ascii="ORF Universal SemiCond TX Regul" w:eastAsia="ORF Universal SemiCond TX Regul" w:hAnsi="ORF Universal SemiCond TX Regul" w:cs="ORF Universal SemiCond TX Regul"/>
                              <w:noProof/>
                              <w:color w:val="FFDA00"/>
                              <w:sz w:val="14"/>
                              <w:szCs w:val="14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F2354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INTERN" style="position:absolute;margin-left:0;margin-top:0;width:43.05pt;height:24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" filled="f" stroked="f">
              <v:textbox style="mso-fit-shape-to-text:t" inset="20pt,0,0,15pt">
                <w:txbxContent>
                  <w:p w14:paraId="630B1227" w14:textId="3AC45017" w:rsidR="00126C1E" w:rsidRPr="00126C1E" w:rsidRDefault="00126C1E" w:rsidP="00126C1E">
                    <w:pPr>
                      <w:rPr>
                        <w:rFonts w:ascii="ORF Universal SemiCond TX Regul" w:eastAsia="ORF Universal SemiCond TX Regul" w:hAnsi="ORF Universal SemiCond TX Regul" w:cs="ORF Universal SemiCond TX Regul"/>
                        <w:noProof/>
                        <w:color w:val="FFDA00"/>
                        <w:sz w:val="14"/>
                        <w:szCs w:val="14"/>
                      </w:rPr>
                    </w:pPr>
                    <w:r w:rsidRPr="00126C1E">
                      <w:rPr>
                        <w:rFonts w:ascii="ORF Universal SemiCond TX Regul" w:eastAsia="ORF Universal SemiCond TX Regul" w:hAnsi="ORF Universal SemiCond TX Regul" w:cs="ORF Universal SemiCond TX Regul"/>
                        <w:noProof/>
                        <w:color w:val="FFDA00"/>
                        <w:sz w:val="14"/>
                        <w:szCs w:val="14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BBE4" w14:textId="2384837C" w:rsidR="00126C1E" w:rsidRDefault="00126C1E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B4E8AA" wp14:editId="7F53E5B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6735" cy="305435"/>
              <wp:effectExtent l="0" t="0" r="5715" b="0"/>
              <wp:wrapNone/>
              <wp:docPr id="1229006909" name="Textfeld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7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681F5" w14:textId="2354581E" w:rsidR="00126C1E" w:rsidRPr="00126C1E" w:rsidRDefault="00126C1E" w:rsidP="00126C1E">
                          <w:pPr>
                            <w:rPr>
                              <w:rFonts w:ascii="ORF Universal SemiCond TX Regul" w:eastAsia="ORF Universal SemiCond TX Regul" w:hAnsi="ORF Universal SemiCond TX Regul" w:cs="ORF Universal SemiCond TX Regul"/>
                              <w:noProof/>
                              <w:color w:val="FFDA00"/>
                              <w:sz w:val="14"/>
                              <w:szCs w:val="14"/>
                            </w:rPr>
                          </w:pPr>
                          <w:r w:rsidRPr="00126C1E">
                            <w:rPr>
                              <w:rFonts w:ascii="ORF Universal SemiCond TX Regul" w:eastAsia="ORF Universal SemiCond TX Regul" w:hAnsi="ORF Universal SemiCond TX Regul" w:cs="ORF Universal SemiCond TX Regul"/>
                              <w:noProof/>
                              <w:color w:val="FFDA00"/>
                              <w:sz w:val="14"/>
                              <w:szCs w:val="14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4E8AA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INTERN" style="position:absolute;margin-left:0;margin-top:0;width:43.05pt;height:24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" filled="f" stroked="f">
              <v:textbox style="mso-fit-shape-to-text:t" inset="20pt,0,0,15pt">
                <w:txbxContent>
                  <w:p w14:paraId="1F2681F5" w14:textId="2354581E" w:rsidR="00126C1E" w:rsidRPr="00126C1E" w:rsidRDefault="00126C1E" w:rsidP="00126C1E">
                    <w:pPr>
                      <w:rPr>
                        <w:rFonts w:ascii="ORF Universal SemiCond TX Regul" w:eastAsia="ORF Universal SemiCond TX Regul" w:hAnsi="ORF Universal SemiCond TX Regul" w:cs="ORF Universal SemiCond TX Regul"/>
                        <w:noProof/>
                        <w:color w:val="FFDA00"/>
                        <w:sz w:val="14"/>
                        <w:szCs w:val="14"/>
                      </w:rPr>
                    </w:pPr>
                    <w:r w:rsidRPr="00126C1E">
                      <w:rPr>
                        <w:rFonts w:ascii="ORF Universal SemiCond TX Regul" w:eastAsia="ORF Universal SemiCond TX Regul" w:hAnsi="ORF Universal SemiCond TX Regul" w:cs="ORF Universal SemiCond TX Regul"/>
                        <w:noProof/>
                        <w:color w:val="FFDA00"/>
                        <w:sz w:val="14"/>
                        <w:szCs w:val="14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9C454" w14:textId="77777777" w:rsidR="00007F2E" w:rsidRDefault="00007F2E" w:rsidP="00126C1E">
      <w:r>
        <w:separator/>
      </w:r>
    </w:p>
  </w:footnote>
  <w:footnote w:type="continuationSeparator" w:id="0">
    <w:p w14:paraId="4707AA78" w14:textId="77777777" w:rsidR="00007F2E" w:rsidRDefault="00007F2E" w:rsidP="00126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7C"/>
    <w:rsid w:val="00007F2E"/>
    <w:rsid w:val="000D387C"/>
    <w:rsid w:val="00126C1E"/>
    <w:rsid w:val="001F0394"/>
    <w:rsid w:val="003427C5"/>
    <w:rsid w:val="005266BE"/>
    <w:rsid w:val="0053094D"/>
    <w:rsid w:val="006A1EA7"/>
    <w:rsid w:val="006C4BEB"/>
    <w:rsid w:val="009376C8"/>
    <w:rsid w:val="00D13588"/>
    <w:rsid w:val="00E56226"/>
    <w:rsid w:val="00E73729"/>
    <w:rsid w:val="00F7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EC790"/>
  <w15:chartTrackingRefBased/>
  <w15:docId w15:val="{9D8AF68F-9213-49D7-9933-C85B0AFD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1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A1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6A1EA7"/>
    <w:pPr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126C1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6C1E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266B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66BE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Wacha</dc:creator>
  <cp:keywords/>
  <dc:description/>
  <cp:lastModifiedBy>Wacha Daniela - PD 5</cp:lastModifiedBy>
  <cp:revision>4</cp:revision>
  <dcterms:created xsi:type="dcterms:W3CDTF">2026-09-22T12:01:00Z</dcterms:created>
  <dcterms:modified xsi:type="dcterms:W3CDTF">2026-09-25T13:03:00Z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4941283d,6f57aeaf,1f77d888</vt:lpwstr>
  </property>
  <property fmtid="{D5CDD505-2E9C-101B-9397-08002B2CF9AE}" pid="3" name="ClassificationContentMarkingFooterFontProps">
    <vt:lpwstr>#ffda00,7,ORF Universal SemiCond TX Regular</vt:lpwstr>
  </property>
  <property fmtid="{D5CDD505-2E9C-101B-9397-08002B2CF9AE}" pid="4" name="ClassificationContentMarkingFooterText">
    <vt:lpwstr>INTERN</vt:lpwstr>
  </property>
  <property fmtid="{D5CDD505-2E9C-101B-9397-08002B2CF9AE}" pid="5" name="MSIP_Label_e6fada93-798e-488f-b253-c7d966684b2d_Enabled">
    <vt:lpwstr>true</vt:lpwstr>
  </property>
  <property fmtid="{D5CDD505-2E9C-101B-9397-08002B2CF9AE}" pid="6" name="MSIP_Label_e6fada93-798e-488f-b253-c7d966684b2d_SetDate">
    <vt:lpwstr>2026-09-22T12:01:36Z</vt:lpwstr>
  </property>
  <property fmtid="{D5CDD505-2E9C-101B-9397-08002B2CF9AE}" pid="7" name="MSIP_Label_e6fada93-798e-488f-b253-c7d966684b2d_Method">
    <vt:lpwstr>Standard</vt:lpwstr>
  </property>
  <property fmtid="{D5CDD505-2E9C-101B-9397-08002B2CF9AE}" pid="8" name="MSIP_Label_e6fada93-798e-488f-b253-c7d966684b2d_Name">
    <vt:lpwstr>Intern</vt:lpwstr>
  </property>
  <property fmtid="{D5CDD505-2E9C-101B-9397-08002B2CF9AE}" pid="9" name="MSIP_Label_e6fada93-798e-488f-b253-c7d966684b2d_SiteId">
    <vt:lpwstr>157b3ee3-4ae6-4531-88f7-d8f2ad10df4f</vt:lpwstr>
  </property>
  <property fmtid="{D5CDD505-2E9C-101B-9397-08002B2CF9AE}" pid="10" name="MSIP_Label_e6fada93-798e-488f-b253-c7d966684b2d_ActionId">
    <vt:lpwstr>fae33e93-cb1c-4489-b60d-1ffb7aefae53</vt:lpwstr>
  </property>
  <property fmtid="{D5CDD505-2E9C-101B-9397-08002B2CF9AE}" pid="11" name="MSIP_Label_e6fada93-798e-488f-b253-c7d966684b2d_ContentBits">
    <vt:lpwstr>2</vt:lpwstr>
  </property>
  <property fmtid="{D5CDD505-2E9C-101B-9397-08002B2CF9AE}" pid="12" name="MSIP_Label_e6fada93-798e-488f-b253-c7d966684b2d_Tag">
    <vt:lpwstr>10, 3, 0, 1</vt:lpwstr>
  </property>
</Properties>
</file>